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625C8" w14:textId="77777777" w:rsidR="00CA38B7" w:rsidRPr="00CA38B7" w:rsidRDefault="00CA38B7" w:rsidP="00CA38B7">
      <w:pPr>
        <w:rPr>
          <w:rFonts w:ascii="Arial" w:hAnsi="Arial" w:cs="Arial"/>
          <w:color w:val="000000"/>
        </w:rPr>
      </w:pPr>
      <w:r w:rsidRPr="00CA38B7">
        <w:rPr>
          <w:rFonts w:ascii="Arial" w:hAnsi="Arial" w:cs="Arial"/>
          <w:color w:val="000000"/>
        </w:rPr>
        <w:t>Dear [Recipient's Name],</w:t>
      </w:r>
      <w:r w:rsidRPr="00CA38B7">
        <w:rPr>
          <w:rFonts w:ascii="Arial" w:hAnsi="Arial" w:cs="Arial"/>
          <w:color w:val="000000"/>
        </w:rPr>
        <w:br/>
      </w:r>
      <w:r w:rsidRPr="00CA38B7">
        <w:rPr>
          <w:rFonts w:ascii="Arial" w:hAnsi="Arial" w:cs="Arial"/>
          <w:color w:val="000000"/>
        </w:rPr>
        <w:br/>
        <w:t>I am writing to express our interest in engaging Canine Comprehension's services for [Client's Name], an individual under the NDIS plan. As [Client's Name]'s [relationship - support worker/ parent/ therapist], I am aware of the specific needs and goals outlined in their plan, and the tailored support offered by Canine Comprehension aligns perfectly with these objectives.</w:t>
      </w:r>
      <w:r w:rsidRPr="00CA38B7">
        <w:rPr>
          <w:rFonts w:ascii="Arial" w:hAnsi="Arial" w:cs="Arial"/>
          <w:color w:val="000000"/>
        </w:rPr>
        <w:br/>
      </w:r>
      <w:r w:rsidRPr="00CA38B7">
        <w:rPr>
          <w:rFonts w:ascii="Arial" w:hAnsi="Arial" w:cs="Arial"/>
          <w:color w:val="000000"/>
        </w:rPr>
        <w:br/>
        <w:t>Canine Comprehension are registered under NDIS with Registration Number 4-J71MOL3, offering services under the following NDIS codes:</w:t>
      </w:r>
      <w:r w:rsidRPr="00CA38B7">
        <w:rPr>
          <w:rFonts w:ascii="Arial" w:hAnsi="Arial" w:cs="Arial"/>
          <w:color w:val="000000"/>
        </w:rPr>
        <w:br/>
      </w:r>
      <w:r w:rsidRPr="00CA38B7">
        <w:rPr>
          <w:rFonts w:ascii="Arial" w:hAnsi="Arial" w:cs="Arial"/>
          <w:color w:val="000000"/>
        </w:rPr>
        <w:br/>
        <w:t>- 0108 - Assist-Travel/ Transport</w:t>
      </w:r>
      <w:r w:rsidRPr="00CA38B7">
        <w:rPr>
          <w:rFonts w:ascii="Arial" w:hAnsi="Arial" w:cs="Arial"/>
          <w:color w:val="000000"/>
        </w:rPr>
        <w:br/>
        <w:t xml:space="preserve">- 0116 - </w:t>
      </w:r>
      <w:proofErr w:type="spellStart"/>
      <w:r w:rsidRPr="00CA38B7">
        <w:rPr>
          <w:rFonts w:ascii="Arial" w:hAnsi="Arial" w:cs="Arial"/>
          <w:color w:val="000000"/>
        </w:rPr>
        <w:t>Innov</w:t>
      </w:r>
      <w:proofErr w:type="spellEnd"/>
      <w:r w:rsidRPr="00CA38B7">
        <w:rPr>
          <w:rFonts w:ascii="Arial" w:hAnsi="Arial" w:cs="Arial"/>
          <w:color w:val="000000"/>
        </w:rPr>
        <w:t xml:space="preserve"> Community Participation</w:t>
      </w:r>
      <w:r w:rsidRPr="00CA38B7">
        <w:rPr>
          <w:rFonts w:ascii="Arial" w:hAnsi="Arial" w:cs="Arial"/>
          <w:color w:val="000000"/>
        </w:rPr>
        <w:br/>
        <w:t>- 0130 - Assistance animals</w:t>
      </w:r>
    </w:p>
    <w:p w14:paraId="744411D1" w14:textId="77777777" w:rsidR="00CA38B7" w:rsidRPr="00CA38B7" w:rsidRDefault="00CA38B7" w:rsidP="00CA38B7">
      <w:pPr>
        <w:rPr>
          <w:rFonts w:ascii="Arial" w:hAnsi="Arial" w:cs="Arial"/>
          <w:color w:val="000000"/>
        </w:rPr>
      </w:pPr>
    </w:p>
    <w:p w14:paraId="726C668D" w14:textId="77777777" w:rsidR="00CA38B7" w:rsidRPr="00CA38B7" w:rsidRDefault="00CA38B7" w:rsidP="00CA38B7">
      <w:pPr>
        <w:rPr>
          <w:rFonts w:ascii="Arial" w:hAnsi="Arial" w:cs="Arial"/>
          <w:color w:val="000000"/>
        </w:rPr>
      </w:pPr>
      <w:r w:rsidRPr="00CA38B7">
        <w:rPr>
          <w:rFonts w:ascii="Arial" w:hAnsi="Arial" w:cs="Arial"/>
          <w:color w:val="000000"/>
        </w:rPr>
        <w:t>However, as we are self-managed, I wish to use [name the support title, such as Core or Daily Living] to fund this important service for [client's name].</w:t>
      </w:r>
      <w:r w:rsidRPr="00CA38B7">
        <w:rPr>
          <w:rFonts w:ascii="Arial" w:hAnsi="Arial" w:cs="Arial"/>
          <w:color w:val="000000"/>
        </w:rPr>
        <w:br/>
      </w:r>
      <w:r w:rsidRPr="00CA38B7">
        <w:rPr>
          <w:rFonts w:ascii="Arial" w:hAnsi="Arial" w:cs="Arial"/>
          <w:color w:val="000000"/>
        </w:rPr>
        <w:br/>
        <w:t>Canine Comprehension is a dedicated team comprising therapists, educators, allied health professionals, and social workers who are committed to supporting caregivers and young people navigating emotional and social challenges. They are deeply aligned with the NDIS approach and strive to provide holistic and relevant support. Their highly experienced professionals offer compassionate guidance, fostering positive engagement and empowerment in both caregivers and young people. And when the best therapy/dog mentor match is not an allied health professional, but rather an education specialist, they are guided and collaborate closely with our occupational therapists and therapists to ensure a comprehensive approach that nurtures thriving outcomes.</w:t>
      </w:r>
      <w:r w:rsidRPr="00CA38B7">
        <w:rPr>
          <w:rFonts w:ascii="Arial" w:hAnsi="Arial" w:cs="Arial"/>
          <w:color w:val="000000"/>
        </w:rPr>
        <w:br/>
      </w:r>
      <w:r w:rsidRPr="00CA38B7">
        <w:rPr>
          <w:rFonts w:ascii="Arial" w:hAnsi="Arial" w:cs="Arial"/>
          <w:color w:val="000000"/>
        </w:rPr>
        <w:br/>
        <w:t>This service is able to be targeted to [client's name]'s holistic goals as they employ individualised learning goals to guide their interventions, focusing on areas such as addressing social and emotional concerns, identifying triggers affecting emotional well-being, developing confidence and coping strategies, introducing tools for emotional regulation, and enhancing interpersonal and social skills crucial for meaningful connections.</w:t>
      </w:r>
      <w:r w:rsidRPr="00CA38B7">
        <w:rPr>
          <w:rFonts w:ascii="Arial" w:hAnsi="Arial" w:cs="Arial"/>
          <w:color w:val="000000"/>
        </w:rPr>
        <w:br/>
      </w:r>
      <w:r w:rsidRPr="00CA38B7">
        <w:rPr>
          <w:rFonts w:ascii="Arial" w:hAnsi="Arial" w:cs="Arial"/>
          <w:color w:val="000000"/>
        </w:rPr>
        <w:br/>
        <w:t>Their commitment to quality and compliance is reflected in our ongoing collaboration and weekly meetings to strategise and support each individual's progress. They welcome checks on their insurance, evidence and legitimacy by visiting their compliance page, where you can view relevant research articles and further information: </w:t>
      </w:r>
      <w:hyperlink r:id="rId6" w:history="1">
        <w:r w:rsidRPr="00CA38B7">
          <w:rPr>
            <w:rStyle w:val="Hyperlink"/>
            <w:rFonts w:ascii="Arial" w:hAnsi="Arial" w:cs="Arial"/>
          </w:rPr>
          <w:t>https://www.caninecomprehension.com.au/compliance-resources</w:t>
        </w:r>
      </w:hyperlink>
      <w:r w:rsidRPr="00CA38B7">
        <w:rPr>
          <w:rFonts w:ascii="Arial" w:hAnsi="Arial" w:cs="Arial"/>
          <w:color w:val="000000"/>
        </w:rPr>
        <w:br/>
      </w:r>
      <w:r w:rsidRPr="00CA38B7">
        <w:rPr>
          <w:rFonts w:ascii="Arial" w:hAnsi="Arial" w:cs="Arial"/>
          <w:color w:val="000000"/>
        </w:rPr>
        <w:br/>
        <w:t>I encourage you to review [Client's Name]'s NDIS plan to identify any provisions that could support us in working with the Canine Comprehension services. We are eager to discuss how to collaborate effectively to achieve positive outcomes for [Client's Name].</w:t>
      </w:r>
      <w:r w:rsidRPr="00CA38B7">
        <w:rPr>
          <w:rFonts w:ascii="Arial" w:hAnsi="Arial" w:cs="Arial"/>
          <w:color w:val="000000"/>
        </w:rPr>
        <w:br/>
      </w:r>
      <w:r w:rsidRPr="00CA38B7">
        <w:rPr>
          <w:rFonts w:ascii="Arial" w:hAnsi="Arial" w:cs="Arial"/>
          <w:color w:val="000000"/>
        </w:rPr>
        <w:br/>
        <w:t>Please feel free to contact me directly at [Your Phone Number] or [Your Email Address] if you require any additional information or to arrange a meeting.</w:t>
      </w:r>
      <w:r w:rsidRPr="00CA38B7">
        <w:rPr>
          <w:rFonts w:ascii="Arial" w:hAnsi="Arial" w:cs="Arial"/>
          <w:color w:val="000000"/>
        </w:rPr>
        <w:br/>
      </w:r>
      <w:r w:rsidRPr="00CA38B7">
        <w:rPr>
          <w:rFonts w:ascii="Arial" w:hAnsi="Arial" w:cs="Arial"/>
          <w:color w:val="000000"/>
        </w:rPr>
        <w:br/>
        <w:t>Thank you for considering our application. I look forward to your positive response.</w:t>
      </w:r>
    </w:p>
    <w:p w14:paraId="13D1AA7C" w14:textId="77777777" w:rsidR="00DC62BC" w:rsidRPr="00CA38B7" w:rsidRDefault="00DC62BC" w:rsidP="00CA38B7">
      <w:pPr>
        <w:rPr>
          <w:rFonts w:ascii="Arial" w:hAnsi="Arial" w:cs="Arial"/>
        </w:rPr>
      </w:pPr>
    </w:p>
    <w:sectPr w:rsidR="00DC62BC" w:rsidRPr="00CA38B7" w:rsidSect="00CA38B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0458E" w14:textId="77777777" w:rsidR="00CA38B7" w:rsidRDefault="00CA38B7" w:rsidP="00CA38B7">
      <w:r>
        <w:separator/>
      </w:r>
    </w:p>
  </w:endnote>
  <w:endnote w:type="continuationSeparator" w:id="0">
    <w:p w14:paraId="146E1FDF" w14:textId="77777777" w:rsidR="00CA38B7" w:rsidRDefault="00CA38B7" w:rsidP="00CA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FDECD" w14:textId="77777777" w:rsidR="00CA38B7" w:rsidRDefault="00CA38B7" w:rsidP="00CA38B7">
      <w:r>
        <w:separator/>
      </w:r>
    </w:p>
  </w:footnote>
  <w:footnote w:type="continuationSeparator" w:id="0">
    <w:p w14:paraId="3EE4E562" w14:textId="77777777" w:rsidR="00CA38B7" w:rsidRDefault="00CA38B7" w:rsidP="00CA3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8B7"/>
    <w:rsid w:val="00250E30"/>
    <w:rsid w:val="00CA38B7"/>
    <w:rsid w:val="00DC62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AB9D"/>
  <w15:chartTrackingRefBased/>
  <w15:docId w15:val="{4952CD3A-72FB-416F-B0C2-3584F275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8B7"/>
    <w:pPr>
      <w:spacing w:after="0" w:line="240" w:lineRule="auto"/>
    </w:pPr>
    <w:rPr>
      <w:rFonts w:ascii="Aptos" w:hAnsi="Aptos" w:cs="Aptos"/>
      <w:kern w:val="0"/>
      <w:sz w:val="24"/>
      <w:szCs w:val="24"/>
      <w:lang w:eastAsia="en-AU"/>
      <w14:ligatures w14:val="none"/>
    </w:rPr>
  </w:style>
  <w:style w:type="paragraph" w:styleId="Heading1">
    <w:name w:val="heading 1"/>
    <w:basedOn w:val="Normal"/>
    <w:next w:val="Normal"/>
    <w:link w:val="Heading1Char"/>
    <w:uiPriority w:val="9"/>
    <w:qFormat/>
    <w:rsid w:val="00CA38B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A38B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A38B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A38B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CA38B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CA38B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CA38B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CA38B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CA38B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8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38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38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38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38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38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8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8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8B7"/>
    <w:rPr>
      <w:rFonts w:eastAsiaTheme="majorEastAsia" w:cstheme="majorBidi"/>
      <w:color w:val="272727" w:themeColor="text1" w:themeTint="D8"/>
    </w:rPr>
  </w:style>
  <w:style w:type="paragraph" w:styleId="Title">
    <w:name w:val="Title"/>
    <w:basedOn w:val="Normal"/>
    <w:next w:val="Normal"/>
    <w:link w:val="TitleChar"/>
    <w:uiPriority w:val="10"/>
    <w:qFormat/>
    <w:rsid w:val="00CA38B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A38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8B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A38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8B7"/>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CA38B7"/>
    <w:rPr>
      <w:i/>
      <w:iCs/>
      <w:color w:val="404040" w:themeColor="text1" w:themeTint="BF"/>
    </w:rPr>
  </w:style>
  <w:style w:type="paragraph" w:styleId="ListParagraph">
    <w:name w:val="List Paragraph"/>
    <w:basedOn w:val="Normal"/>
    <w:uiPriority w:val="34"/>
    <w:qFormat/>
    <w:rsid w:val="00CA38B7"/>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CA38B7"/>
    <w:rPr>
      <w:i/>
      <w:iCs/>
      <w:color w:val="0F4761" w:themeColor="accent1" w:themeShade="BF"/>
    </w:rPr>
  </w:style>
  <w:style w:type="paragraph" w:styleId="IntenseQuote">
    <w:name w:val="Intense Quote"/>
    <w:basedOn w:val="Normal"/>
    <w:next w:val="Normal"/>
    <w:link w:val="IntenseQuoteChar"/>
    <w:uiPriority w:val="30"/>
    <w:qFormat/>
    <w:rsid w:val="00CA38B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CA38B7"/>
    <w:rPr>
      <w:i/>
      <w:iCs/>
      <w:color w:val="0F4761" w:themeColor="accent1" w:themeShade="BF"/>
    </w:rPr>
  </w:style>
  <w:style w:type="character" w:styleId="IntenseReference">
    <w:name w:val="Intense Reference"/>
    <w:basedOn w:val="DefaultParagraphFont"/>
    <w:uiPriority w:val="32"/>
    <w:qFormat/>
    <w:rsid w:val="00CA38B7"/>
    <w:rPr>
      <w:b/>
      <w:bCs/>
      <w:smallCaps/>
      <w:color w:val="0F4761" w:themeColor="accent1" w:themeShade="BF"/>
      <w:spacing w:val="5"/>
    </w:rPr>
  </w:style>
  <w:style w:type="character" w:styleId="Hyperlink">
    <w:name w:val="Hyperlink"/>
    <w:basedOn w:val="DefaultParagraphFont"/>
    <w:uiPriority w:val="99"/>
    <w:semiHidden/>
    <w:unhideWhenUsed/>
    <w:rsid w:val="00CA38B7"/>
    <w:rPr>
      <w:color w:val="0000FF"/>
      <w:u w:val="single"/>
    </w:rPr>
  </w:style>
  <w:style w:type="paragraph" w:styleId="Header">
    <w:name w:val="header"/>
    <w:basedOn w:val="Normal"/>
    <w:link w:val="HeaderChar"/>
    <w:uiPriority w:val="99"/>
    <w:unhideWhenUsed/>
    <w:rsid w:val="00CA38B7"/>
    <w:pPr>
      <w:tabs>
        <w:tab w:val="center" w:pos="4513"/>
        <w:tab w:val="right" w:pos="9026"/>
      </w:tabs>
    </w:pPr>
  </w:style>
  <w:style w:type="character" w:customStyle="1" w:styleId="HeaderChar">
    <w:name w:val="Header Char"/>
    <w:basedOn w:val="DefaultParagraphFont"/>
    <w:link w:val="Header"/>
    <w:uiPriority w:val="99"/>
    <w:rsid w:val="00CA38B7"/>
    <w:rPr>
      <w:rFonts w:ascii="Aptos" w:hAnsi="Aptos" w:cs="Aptos"/>
      <w:kern w:val="0"/>
      <w:sz w:val="24"/>
      <w:szCs w:val="24"/>
      <w:lang w:eastAsia="en-AU"/>
      <w14:ligatures w14:val="none"/>
    </w:rPr>
  </w:style>
  <w:style w:type="paragraph" w:styleId="Footer">
    <w:name w:val="footer"/>
    <w:basedOn w:val="Normal"/>
    <w:link w:val="FooterChar"/>
    <w:uiPriority w:val="99"/>
    <w:unhideWhenUsed/>
    <w:rsid w:val="00CA38B7"/>
    <w:pPr>
      <w:tabs>
        <w:tab w:val="center" w:pos="4513"/>
        <w:tab w:val="right" w:pos="9026"/>
      </w:tabs>
    </w:pPr>
  </w:style>
  <w:style w:type="character" w:customStyle="1" w:styleId="FooterChar">
    <w:name w:val="Footer Char"/>
    <w:basedOn w:val="DefaultParagraphFont"/>
    <w:link w:val="Footer"/>
    <w:uiPriority w:val="99"/>
    <w:rsid w:val="00CA38B7"/>
    <w:rPr>
      <w:rFonts w:ascii="Aptos" w:hAnsi="Aptos" w:cs="Aptos"/>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21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ninecomprehension.com.au/compliance-resource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Lyth</dc:creator>
  <cp:keywords/>
  <dc:description/>
  <cp:lastModifiedBy>Carina Lyth</cp:lastModifiedBy>
  <cp:revision>1</cp:revision>
  <dcterms:created xsi:type="dcterms:W3CDTF">2024-07-15T04:12:00Z</dcterms:created>
  <dcterms:modified xsi:type="dcterms:W3CDTF">2024-07-15T04:14:00Z</dcterms:modified>
</cp:coreProperties>
</file>